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E409A" w14:textId="77777777" w:rsidR="00ED6631" w:rsidRPr="00740F0F" w:rsidRDefault="00ED6631" w:rsidP="002213DC">
      <w:pPr>
        <w:spacing w:after="0"/>
        <w:ind w:right="-14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0F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43C9E2" wp14:editId="2DA4CD8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F478" w14:textId="77777777" w:rsidR="00ED6631" w:rsidRPr="00740F0F" w:rsidRDefault="00ED6631" w:rsidP="00ED663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0F0F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45FF4CA0" w14:textId="77777777" w:rsidR="00ED6631" w:rsidRPr="00740F0F" w:rsidRDefault="00ED6631" w:rsidP="00ED6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6E2B7655" w14:textId="77777777" w:rsidR="00ED6631" w:rsidRPr="00740F0F" w:rsidRDefault="00ED6631" w:rsidP="00ED6631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>ПОЛТАВСЬКОЇ ОБЛАСТІ</w:t>
      </w:r>
    </w:p>
    <w:p w14:paraId="14677D6A" w14:textId="77777777" w:rsidR="00ED6631" w:rsidRPr="00740F0F" w:rsidRDefault="00ED6631" w:rsidP="00020CE8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>ПРОТОКОЛ</w:t>
      </w:r>
    </w:p>
    <w:p w14:paraId="6142F996" w14:textId="2DDBD779" w:rsidR="00ED6631" w:rsidRPr="00740F0F" w:rsidRDefault="00EF094F" w:rsidP="00ED6631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F094F">
        <w:rPr>
          <w:b/>
          <w:sz w:val="28"/>
          <w:szCs w:val="28"/>
        </w:rPr>
        <w:t xml:space="preserve">спільного засідання постійних комісій з питань регламенту, депутатської діяльності, гласності, законності та соціального захисту населення, економічного розвитку, планування бюджету, залучення інвестицій та підприємництва, комунальної власності, житлово-комунального господарства, інфраструктури та благоустрою, охорони здоров'я, освіти, культури, молодіжної політики та спорту </w:t>
      </w:r>
      <w:proofErr w:type="spellStart"/>
      <w:r w:rsidRPr="00EF094F">
        <w:rPr>
          <w:b/>
          <w:sz w:val="28"/>
          <w:szCs w:val="28"/>
        </w:rPr>
        <w:t>Хорольської</w:t>
      </w:r>
      <w:proofErr w:type="spellEnd"/>
      <w:r w:rsidRPr="00EF094F">
        <w:rPr>
          <w:b/>
          <w:sz w:val="28"/>
          <w:szCs w:val="28"/>
        </w:rPr>
        <w:t xml:space="preserve"> міської ради VIII скликання</w:t>
      </w:r>
    </w:p>
    <w:p w14:paraId="616DE487" w14:textId="77777777" w:rsidR="00ED6631" w:rsidRPr="00740F0F" w:rsidRDefault="00ED6631" w:rsidP="00ED6631">
      <w:pPr>
        <w:pStyle w:val="a5"/>
        <w:rPr>
          <w:b/>
          <w:sz w:val="28"/>
          <w:szCs w:val="28"/>
        </w:rPr>
      </w:pPr>
    </w:p>
    <w:p w14:paraId="4FE5049B" w14:textId="5E11A0EE" w:rsidR="00ED6631" w:rsidRPr="00740F0F" w:rsidRDefault="00ED6631" w:rsidP="00ED6631">
      <w:pPr>
        <w:pStyle w:val="a5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 xml:space="preserve">                                                                                      від </w:t>
      </w:r>
      <w:r w:rsidR="00EF094F">
        <w:rPr>
          <w:b/>
          <w:sz w:val="28"/>
          <w:szCs w:val="28"/>
        </w:rPr>
        <w:t>11</w:t>
      </w:r>
      <w:r w:rsidRPr="00740F0F">
        <w:rPr>
          <w:b/>
          <w:sz w:val="28"/>
          <w:szCs w:val="28"/>
        </w:rPr>
        <w:t xml:space="preserve"> </w:t>
      </w:r>
      <w:r w:rsidR="00EF094F">
        <w:rPr>
          <w:b/>
          <w:sz w:val="28"/>
          <w:szCs w:val="28"/>
        </w:rPr>
        <w:t>вересня</w:t>
      </w:r>
      <w:r w:rsidRPr="00740F0F">
        <w:rPr>
          <w:b/>
          <w:sz w:val="28"/>
          <w:szCs w:val="28"/>
        </w:rPr>
        <w:t xml:space="preserve"> 2025 року </w:t>
      </w:r>
    </w:p>
    <w:p w14:paraId="1FEE87ED" w14:textId="77777777" w:rsidR="00ED6631" w:rsidRPr="00740F0F" w:rsidRDefault="00ED6631" w:rsidP="00ED6631">
      <w:pPr>
        <w:pStyle w:val="a5"/>
        <w:rPr>
          <w:i/>
          <w:sz w:val="28"/>
          <w:szCs w:val="28"/>
        </w:rPr>
      </w:pPr>
    </w:p>
    <w:p w14:paraId="1CE14BDE" w14:textId="5E59DB68" w:rsidR="00ED6631" w:rsidRPr="00740F0F" w:rsidRDefault="00ED6631" w:rsidP="00ED6631">
      <w:pPr>
        <w:pStyle w:val="a5"/>
        <w:ind w:firstLine="708"/>
        <w:rPr>
          <w:sz w:val="28"/>
          <w:szCs w:val="28"/>
        </w:rPr>
      </w:pPr>
      <w:r w:rsidRPr="00740F0F">
        <w:rPr>
          <w:sz w:val="28"/>
          <w:szCs w:val="28"/>
        </w:rPr>
        <w:t xml:space="preserve">Всього членів постійних комісій – </w:t>
      </w:r>
      <w:r w:rsidR="000B5AC6" w:rsidRPr="00740F0F">
        <w:rPr>
          <w:sz w:val="28"/>
          <w:szCs w:val="28"/>
        </w:rPr>
        <w:t>20</w:t>
      </w:r>
      <w:r w:rsidRPr="00740F0F">
        <w:rPr>
          <w:sz w:val="28"/>
          <w:szCs w:val="28"/>
        </w:rPr>
        <w:t xml:space="preserve"> осіб.</w:t>
      </w:r>
    </w:p>
    <w:p w14:paraId="0A28430B" w14:textId="36A732DB" w:rsidR="00ED6631" w:rsidRPr="00F50759" w:rsidRDefault="00ED6631" w:rsidP="002213DC">
      <w:pPr>
        <w:pStyle w:val="1"/>
        <w:ind w:left="0" w:firstLine="708"/>
        <w:jc w:val="both"/>
        <w:rPr>
          <w:iCs/>
          <w:sz w:val="28"/>
          <w:szCs w:val="28"/>
          <w:lang w:val="uk-UA"/>
        </w:rPr>
      </w:pPr>
      <w:r w:rsidRPr="00740F0F">
        <w:rPr>
          <w:iCs/>
          <w:color w:val="auto"/>
          <w:sz w:val="28"/>
          <w:szCs w:val="28"/>
          <w:lang w:val="uk-UA"/>
        </w:rPr>
        <w:t xml:space="preserve">Присутні: </w:t>
      </w:r>
      <w:r w:rsidR="000B5AC6" w:rsidRPr="00740F0F">
        <w:rPr>
          <w:iCs/>
          <w:sz w:val="28"/>
          <w:szCs w:val="28"/>
          <w:lang w:val="uk-UA"/>
        </w:rPr>
        <w:t>11</w:t>
      </w:r>
      <w:r w:rsidRPr="00740F0F">
        <w:rPr>
          <w:iCs/>
          <w:color w:val="auto"/>
          <w:sz w:val="28"/>
          <w:szCs w:val="28"/>
          <w:lang w:val="uk-UA"/>
        </w:rPr>
        <w:t xml:space="preserve"> депутат</w:t>
      </w:r>
      <w:r w:rsidR="000B5AC6" w:rsidRPr="00740F0F">
        <w:rPr>
          <w:iCs/>
          <w:color w:val="auto"/>
          <w:sz w:val="28"/>
          <w:szCs w:val="28"/>
          <w:lang w:val="uk-UA"/>
        </w:rPr>
        <w:t>ів</w:t>
      </w:r>
      <w:r w:rsidRPr="00740F0F">
        <w:rPr>
          <w:iCs/>
          <w:color w:val="auto"/>
          <w:sz w:val="28"/>
          <w:szCs w:val="28"/>
          <w:lang w:val="uk-UA"/>
        </w:rPr>
        <w:t xml:space="preserve"> (</w:t>
      </w:r>
      <w:r w:rsidRPr="00740F0F">
        <w:rPr>
          <w:iCs/>
          <w:sz w:val="28"/>
          <w:szCs w:val="28"/>
          <w:lang w:val="uk-UA"/>
        </w:rPr>
        <w:t xml:space="preserve">Соболь Л.М., Баканова О.І., </w:t>
      </w:r>
      <w:proofErr w:type="spellStart"/>
      <w:r w:rsidRPr="00740F0F">
        <w:rPr>
          <w:iCs/>
          <w:sz w:val="28"/>
          <w:szCs w:val="28"/>
          <w:lang w:val="uk-UA"/>
        </w:rPr>
        <w:t>Копайгора</w:t>
      </w:r>
      <w:proofErr w:type="spellEnd"/>
      <w:r w:rsidRPr="00740F0F">
        <w:rPr>
          <w:iCs/>
          <w:sz w:val="28"/>
          <w:szCs w:val="28"/>
          <w:lang w:val="uk-UA"/>
        </w:rPr>
        <w:t xml:space="preserve"> М.М.</w:t>
      </w:r>
      <w:r w:rsidR="00132F4A">
        <w:rPr>
          <w:iCs/>
          <w:sz w:val="28"/>
          <w:szCs w:val="28"/>
          <w:lang w:val="uk-UA"/>
        </w:rPr>
        <w:t>,</w:t>
      </w:r>
      <w:r w:rsidR="00F50759" w:rsidRPr="00F50759">
        <w:rPr>
          <w:lang w:val="uk-UA"/>
        </w:rPr>
        <w:t xml:space="preserve"> </w:t>
      </w:r>
      <w:r w:rsidR="00F50759" w:rsidRPr="00F50759">
        <w:rPr>
          <w:iCs/>
          <w:sz w:val="28"/>
          <w:szCs w:val="28"/>
          <w:lang w:val="uk-UA"/>
        </w:rPr>
        <w:t>Міщенко</w:t>
      </w:r>
      <w:r w:rsidR="00F50759">
        <w:rPr>
          <w:iCs/>
          <w:sz w:val="28"/>
          <w:szCs w:val="28"/>
          <w:lang w:val="uk-UA"/>
        </w:rPr>
        <w:t xml:space="preserve"> С.М., </w:t>
      </w:r>
      <w:proofErr w:type="spellStart"/>
      <w:r w:rsidR="00F50759">
        <w:rPr>
          <w:iCs/>
          <w:sz w:val="28"/>
          <w:szCs w:val="28"/>
          <w:lang w:val="uk-UA"/>
        </w:rPr>
        <w:t>Карманська</w:t>
      </w:r>
      <w:proofErr w:type="spellEnd"/>
      <w:r w:rsidR="00F50759">
        <w:rPr>
          <w:iCs/>
          <w:sz w:val="28"/>
          <w:szCs w:val="28"/>
          <w:lang w:val="uk-UA"/>
        </w:rPr>
        <w:t xml:space="preserve"> Я.Ю., Корякін С.М., </w:t>
      </w:r>
      <w:proofErr w:type="spellStart"/>
      <w:r w:rsidR="00F50759" w:rsidRPr="00F50759">
        <w:rPr>
          <w:iCs/>
          <w:sz w:val="28"/>
          <w:szCs w:val="28"/>
          <w:lang w:val="uk-UA"/>
        </w:rPr>
        <w:t>Олексенко</w:t>
      </w:r>
      <w:proofErr w:type="spellEnd"/>
      <w:r w:rsidR="00F50759" w:rsidRPr="00F50759">
        <w:rPr>
          <w:iCs/>
          <w:sz w:val="28"/>
          <w:szCs w:val="28"/>
          <w:lang w:val="uk-UA"/>
        </w:rPr>
        <w:t xml:space="preserve"> </w:t>
      </w:r>
      <w:r w:rsidR="00F50759">
        <w:rPr>
          <w:iCs/>
          <w:sz w:val="28"/>
          <w:szCs w:val="28"/>
          <w:lang w:val="uk-UA"/>
        </w:rPr>
        <w:t xml:space="preserve">В.І., </w:t>
      </w:r>
      <w:proofErr w:type="spellStart"/>
      <w:r w:rsidR="00F50759">
        <w:rPr>
          <w:iCs/>
          <w:sz w:val="28"/>
          <w:szCs w:val="28"/>
          <w:lang w:val="uk-UA"/>
        </w:rPr>
        <w:t>Маюк</w:t>
      </w:r>
      <w:proofErr w:type="spellEnd"/>
      <w:r w:rsidR="00F50759">
        <w:rPr>
          <w:iCs/>
          <w:sz w:val="28"/>
          <w:szCs w:val="28"/>
          <w:lang w:val="uk-UA"/>
        </w:rPr>
        <w:t xml:space="preserve"> С.Д., Кулик А.М., Прядко О.В,</w:t>
      </w:r>
      <w:r w:rsidR="00132F4A">
        <w:rPr>
          <w:iCs/>
          <w:sz w:val="28"/>
          <w:szCs w:val="28"/>
          <w:lang w:val="uk-UA"/>
        </w:rPr>
        <w:t xml:space="preserve"> </w:t>
      </w:r>
      <w:proofErr w:type="spellStart"/>
      <w:r w:rsidR="00F50759">
        <w:rPr>
          <w:iCs/>
          <w:sz w:val="28"/>
          <w:szCs w:val="28"/>
          <w:lang w:val="uk-UA"/>
        </w:rPr>
        <w:t>Торкут</w:t>
      </w:r>
      <w:proofErr w:type="spellEnd"/>
      <w:r w:rsidR="00F50759">
        <w:rPr>
          <w:iCs/>
          <w:sz w:val="28"/>
          <w:szCs w:val="28"/>
          <w:lang w:val="uk-UA"/>
        </w:rPr>
        <w:t xml:space="preserve"> Л.О.</w:t>
      </w:r>
      <w:r w:rsidRPr="00740F0F">
        <w:rPr>
          <w:iCs/>
          <w:sz w:val="28"/>
          <w:szCs w:val="28"/>
          <w:lang w:val="uk-UA"/>
        </w:rPr>
        <w:t>).</w:t>
      </w:r>
    </w:p>
    <w:p w14:paraId="3EB6399D" w14:textId="2A334FAB" w:rsidR="00ED6631" w:rsidRPr="00740F0F" w:rsidRDefault="00ED6631" w:rsidP="002213DC">
      <w:pPr>
        <w:pStyle w:val="1"/>
        <w:ind w:left="0" w:firstLine="708"/>
        <w:jc w:val="both"/>
        <w:rPr>
          <w:iCs/>
          <w:color w:val="auto"/>
          <w:sz w:val="28"/>
          <w:szCs w:val="28"/>
          <w:lang w:val="uk-UA"/>
        </w:rPr>
      </w:pPr>
      <w:r w:rsidRPr="00740F0F">
        <w:rPr>
          <w:iCs/>
          <w:sz w:val="28"/>
          <w:szCs w:val="28"/>
          <w:lang w:val="uk-UA"/>
        </w:rPr>
        <w:t xml:space="preserve">Відсутні: </w:t>
      </w:r>
      <w:r w:rsidR="000B5AC6" w:rsidRPr="00740F0F">
        <w:rPr>
          <w:iCs/>
          <w:sz w:val="28"/>
          <w:szCs w:val="28"/>
          <w:lang w:val="uk-UA"/>
        </w:rPr>
        <w:t>9</w:t>
      </w:r>
      <w:r w:rsidRPr="00740F0F">
        <w:rPr>
          <w:iCs/>
          <w:sz w:val="28"/>
          <w:szCs w:val="28"/>
          <w:lang w:val="uk-UA"/>
        </w:rPr>
        <w:t xml:space="preserve"> депутат</w:t>
      </w:r>
      <w:r w:rsidR="000B5AC6" w:rsidRPr="00740F0F">
        <w:rPr>
          <w:iCs/>
          <w:sz w:val="28"/>
          <w:szCs w:val="28"/>
          <w:lang w:val="uk-UA"/>
        </w:rPr>
        <w:t>ів</w:t>
      </w:r>
      <w:r w:rsidRPr="00740F0F">
        <w:rPr>
          <w:iCs/>
          <w:sz w:val="28"/>
          <w:szCs w:val="28"/>
          <w:lang w:val="uk-UA"/>
        </w:rPr>
        <w:t xml:space="preserve"> ( </w:t>
      </w:r>
      <w:proofErr w:type="spellStart"/>
      <w:r w:rsidRPr="00740F0F">
        <w:rPr>
          <w:iCs/>
          <w:sz w:val="28"/>
          <w:szCs w:val="28"/>
          <w:lang w:val="uk-UA"/>
        </w:rPr>
        <w:t>Гловацький</w:t>
      </w:r>
      <w:proofErr w:type="spellEnd"/>
      <w:r w:rsidRPr="00740F0F">
        <w:rPr>
          <w:iCs/>
          <w:sz w:val="28"/>
          <w:szCs w:val="28"/>
          <w:lang w:val="uk-UA"/>
        </w:rPr>
        <w:t xml:space="preserve"> Р.М., </w:t>
      </w:r>
      <w:proofErr w:type="spellStart"/>
      <w:r w:rsidRPr="00740F0F">
        <w:rPr>
          <w:iCs/>
          <w:sz w:val="28"/>
          <w:szCs w:val="28"/>
          <w:lang w:val="uk-UA"/>
        </w:rPr>
        <w:t>Григораш</w:t>
      </w:r>
      <w:proofErr w:type="spellEnd"/>
      <w:r w:rsidRPr="00740F0F">
        <w:rPr>
          <w:iCs/>
          <w:sz w:val="28"/>
          <w:szCs w:val="28"/>
          <w:lang w:val="uk-UA"/>
        </w:rPr>
        <w:t xml:space="preserve"> С.І.</w:t>
      </w:r>
      <w:r w:rsidR="00F50759">
        <w:rPr>
          <w:iCs/>
          <w:sz w:val="28"/>
          <w:szCs w:val="28"/>
          <w:lang w:val="uk-UA"/>
        </w:rPr>
        <w:t xml:space="preserve">, </w:t>
      </w:r>
      <w:proofErr w:type="spellStart"/>
      <w:r w:rsidR="00F50759">
        <w:rPr>
          <w:iCs/>
          <w:sz w:val="28"/>
          <w:szCs w:val="28"/>
          <w:lang w:val="uk-UA"/>
        </w:rPr>
        <w:t>Цілюрик</w:t>
      </w:r>
      <w:proofErr w:type="spellEnd"/>
      <w:r w:rsidR="00F50759">
        <w:rPr>
          <w:iCs/>
          <w:sz w:val="28"/>
          <w:szCs w:val="28"/>
          <w:lang w:val="uk-UA"/>
        </w:rPr>
        <w:t xml:space="preserve"> В.В., </w:t>
      </w:r>
      <w:proofErr w:type="spellStart"/>
      <w:r w:rsidR="00F50759">
        <w:rPr>
          <w:iCs/>
          <w:sz w:val="28"/>
          <w:szCs w:val="28"/>
          <w:lang w:val="uk-UA"/>
        </w:rPr>
        <w:t>Керекилиця</w:t>
      </w:r>
      <w:proofErr w:type="spellEnd"/>
      <w:r w:rsidR="00F50759">
        <w:rPr>
          <w:iCs/>
          <w:sz w:val="28"/>
          <w:szCs w:val="28"/>
          <w:lang w:val="uk-UA"/>
        </w:rPr>
        <w:t xml:space="preserve"> В.М., </w:t>
      </w:r>
      <w:proofErr w:type="spellStart"/>
      <w:r w:rsidR="00F50759">
        <w:rPr>
          <w:iCs/>
          <w:sz w:val="28"/>
          <w:szCs w:val="28"/>
          <w:lang w:val="uk-UA"/>
        </w:rPr>
        <w:t>Переятенець</w:t>
      </w:r>
      <w:proofErr w:type="spellEnd"/>
      <w:r w:rsidR="00F50759">
        <w:rPr>
          <w:iCs/>
          <w:sz w:val="28"/>
          <w:szCs w:val="28"/>
          <w:lang w:val="uk-UA"/>
        </w:rPr>
        <w:t xml:space="preserve"> В.Д., Хрипко О.М., </w:t>
      </w:r>
      <w:proofErr w:type="spellStart"/>
      <w:r w:rsidR="00F50759">
        <w:rPr>
          <w:iCs/>
          <w:sz w:val="28"/>
          <w:szCs w:val="28"/>
          <w:lang w:val="uk-UA"/>
        </w:rPr>
        <w:t>Пасюта</w:t>
      </w:r>
      <w:proofErr w:type="spellEnd"/>
      <w:r w:rsidR="00F50759">
        <w:rPr>
          <w:iCs/>
          <w:sz w:val="28"/>
          <w:szCs w:val="28"/>
          <w:lang w:val="uk-UA"/>
        </w:rPr>
        <w:t xml:space="preserve"> А.А., Бабич О.М., Бабай Т.В.</w:t>
      </w:r>
      <w:r w:rsidRPr="00740F0F">
        <w:rPr>
          <w:iCs/>
          <w:sz w:val="28"/>
          <w:szCs w:val="28"/>
          <w:lang w:val="uk-UA"/>
        </w:rPr>
        <w:t>).</w:t>
      </w:r>
      <w:r w:rsidRPr="00740F0F">
        <w:rPr>
          <w:iCs/>
          <w:color w:val="auto"/>
          <w:sz w:val="28"/>
          <w:szCs w:val="28"/>
          <w:lang w:val="uk-UA"/>
        </w:rPr>
        <w:t xml:space="preserve"> </w:t>
      </w:r>
    </w:p>
    <w:p w14:paraId="6FCD1F76" w14:textId="77777777" w:rsidR="00ED6631" w:rsidRPr="00740F0F" w:rsidRDefault="00ED6631" w:rsidP="00ED6631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740F0F">
        <w:rPr>
          <w:iCs/>
          <w:color w:val="auto"/>
          <w:sz w:val="28"/>
          <w:szCs w:val="28"/>
          <w:lang w:val="uk-UA"/>
        </w:rPr>
        <w:t>У роботі постійної комісії взяла участь секретар міської ради Бойко Ю.В.</w:t>
      </w:r>
    </w:p>
    <w:p w14:paraId="0D8420FA" w14:textId="77777777" w:rsidR="002213DC" w:rsidRDefault="00ED6631" w:rsidP="00ED6631">
      <w:pPr>
        <w:pStyle w:val="a5"/>
        <w:rPr>
          <w:color w:val="000000"/>
          <w:sz w:val="28"/>
          <w:szCs w:val="28"/>
        </w:rPr>
      </w:pPr>
      <w:r w:rsidRPr="00740F0F">
        <w:rPr>
          <w:color w:val="000000"/>
          <w:sz w:val="28"/>
          <w:szCs w:val="28"/>
        </w:rPr>
        <w:tab/>
      </w:r>
    </w:p>
    <w:p w14:paraId="2B3CF37F" w14:textId="20F1BFBC" w:rsidR="00ED6631" w:rsidRPr="00740F0F" w:rsidRDefault="002213DC" w:rsidP="002213DC">
      <w:pPr>
        <w:pStyle w:val="a5"/>
        <w:ind w:firstLine="708"/>
        <w:rPr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За взаємним погодженням, головуючим на спільному засіданні постійних комісій визначено голову постійної комісії з </w:t>
      </w:r>
      <w:r w:rsidRPr="00B27653">
        <w:rPr>
          <w:bCs/>
          <w:color w:val="000000"/>
          <w:sz w:val="28"/>
          <w:szCs w:val="28"/>
        </w:rPr>
        <w:t>питань економічного розвитку, планування бюджету, залучення інвестицій та підприємництва</w:t>
      </w:r>
      <w:r w:rsidRPr="00B27653">
        <w:rPr>
          <w:rStyle w:val="a3"/>
          <w:color w:val="000000"/>
          <w:sz w:val="28"/>
          <w:szCs w:val="28"/>
        </w:rPr>
        <w:t xml:space="preserve"> </w:t>
      </w:r>
      <w:r w:rsidRPr="00B27653">
        <w:rPr>
          <w:rStyle w:val="a3"/>
          <w:b w:val="0"/>
          <w:color w:val="000000"/>
          <w:sz w:val="28"/>
          <w:szCs w:val="28"/>
        </w:rPr>
        <w:t>Соболя Л.М.</w:t>
      </w:r>
    </w:p>
    <w:p w14:paraId="5C560BE7" w14:textId="77777777" w:rsidR="00ED6631" w:rsidRPr="00740F0F" w:rsidRDefault="00ED6631" w:rsidP="00ED6631">
      <w:pPr>
        <w:pStyle w:val="a5"/>
        <w:rPr>
          <w:color w:val="000000"/>
          <w:sz w:val="28"/>
          <w:szCs w:val="28"/>
        </w:rPr>
      </w:pPr>
    </w:p>
    <w:p w14:paraId="6C1382AB" w14:textId="77777777" w:rsidR="00ED6631" w:rsidRPr="00740F0F" w:rsidRDefault="00ED6631" w:rsidP="00ED6631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740F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4C1E3CB1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>1.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Хорольська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2025-2027 роки.</w:t>
      </w:r>
    </w:p>
    <w:p w14:paraId="3F0B1CEE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861AD01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>2. 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Хорольський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2025-2027 роки</w:t>
      </w:r>
    </w:p>
    <w:p w14:paraId="4636D156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40099F24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>3.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4C2B0C2F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A7F3454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4. Про внесення змін до Програми соціального і економічного розвитку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на 2025-2027 роки.</w:t>
      </w:r>
    </w:p>
    <w:p w14:paraId="6D073867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О.С. – начальник відділу економічного розвитку та інвестицій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490BC8F8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5. Про внесення змін та доповнень до Плану заходів на 2023-2027 роки з реалізації Стратегії розвитку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до 2027 року.</w:t>
      </w:r>
    </w:p>
    <w:p w14:paraId="6429AE2E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О.С. – начальник відділу економічного розвитку та інвестицій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E0BFD9E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6. 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, будинок 88,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корп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>. 1.</w:t>
      </w:r>
    </w:p>
    <w:p w14:paraId="1D0D6740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63EB55A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7. Про перепрофілювання (зміну типу) та перейменування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Новачиську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початкову школу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4EC012E3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39A17C76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8. Про внесення змін до видів економічної діяльності КВЕД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03308739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77C04CB4" w14:textId="205CB025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>9. Про перепрофілювання (зміни типу) та перейменування Вишневого навчально-виховного</w:t>
      </w:r>
      <w:r w:rsidR="00A44326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у Вишневу гімназію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274B7BAC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15D43DA5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10. Про створення груп продовженого дня у закладах загальної середньої освіти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0A4D9359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5D1A7DD8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>11. Про внесення змін до Програми фінансової підтримки КП «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>» на 2025 рік.</w:t>
      </w:r>
    </w:p>
    <w:p w14:paraId="5C5AB05E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1E2CEB61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12. Про внесення змін до показників бюджету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2025 рік.</w:t>
      </w:r>
    </w:p>
    <w:p w14:paraId="3C4EAAED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Бровко Л.Г. – начальник фінансового управління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310012E7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13. Про порушення клопотання щодо присвоєння почесного звання України «Мати-героїня»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14:paraId="6AE1E25C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76B5D755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14. Про порушення клопотання щодо присвоєння почесного звання України «Мати-героїня»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14:paraId="3912D815" w14:textId="77777777" w:rsidR="00CC1A6D" w:rsidRPr="00CC1A6D" w:rsidRDefault="00CC1A6D" w:rsidP="00CC1A6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5B51B75C" w14:textId="77777777" w:rsidR="00F33AD5" w:rsidRPr="00740F0F" w:rsidRDefault="00F33AD5" w:rsidP="00F33AD5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3418D231" w14:textId="61F6FCEB" w:rsidR="00F33AD5" w:rsidRPr="00740F0F" w:rsidRDefault="00F33AD5" w:rsidP="00F33AD5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порядок денний за основу –  одноголосно.</w:t>
      </w:r>
    </w:p>
    <w:p w14:paraId="374462C4" w14:textId="77777777" w:rsidR="00F33AD5" w:rsidRPr="00740F0F" w:rsidRDefault="00F33AD5" w:rsidP="00F33AD5">
      <w:pPr>
        <w:ind w:right="14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558DBF2F" w14:textId="77777777" w:rsidR="00F33AD5" w:rsidRPr="00740F0F" w:rsidRDefault="00F33AD5" w:rsidP="00F33A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39EC60F1" w14:textId="77777777" w:rsidR="00F33AD5" w:rsidRPr="00740F0F" w:rsidRDefault="00F33AD5" w:rsidP="00F33A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4FC27C" w14:textId="77777777" w:rsidR="00F33AD5" w:rsidRPr="00740F0F" w:rsidRDefault="00F33AD5" w:rsidP="00F33AD5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:</w:t>
      </w:r>
    </w:p>
    <w:p w14:paraId="5AE4ED15" w14:textId="77777777" w:rsidR="00F33AD5" w:rsidRPr="00740F0F" w:rsidRDefault="00F33AD5" w:rsidP="00F33A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питанню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.</w:t>
      </w:r>
    </w:p>
    <w:p w14:paraId="1B6816E6" w14:textId="77777777" w:rsidR="00F33AD5" w:rsidRPr="00740F0F" w:rsidRDefault="00F33AD5" w:rsidP="00F33A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.</w:t>
      </w:r>
    </w:p>
    <w:p w14:paraId="034327FC" w14:textId="77777777" w:rsidR="00F33AD5" w:rsidRPr="00740F0F" w:rsidRDefault="00F33AD5" w:rsidP="00F33AD5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56137B0B" w14:textId="77777777" w:rsidR="00CC1A6D" w:rsidRPr="00740F0F" w:rsidRDefault="00CC1A6D">
      <w:pPr>
        <w:rPr>
          <w:rFonts w:ascii="Times New Roman" w:hAnsi="Times New Roman" w:cs="Times New Roman"/>
          <w:lang w:val="uk-UA"/>
        </w:rPr>
      </w:pPr>
    </w:p>
    <w:p w14:paraId="2D659D5C" w14:textId="77777777" w:rsidR="00E07611" w:rsidRPr="00CC1A6D" w:rsidRDefault="00F33AD5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Хорольська</w:t>
      </w:r>
      <w:proofErr w:type="spellEnd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</w:t>
      </w:r>
      <w:proofErr w:type="spellStart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2025-2027 роки.</w:t>
      </w:r>
    </w:p>
    <w:p w14:paraId="2E529BDA" w14:textId="77777777" w:rsidR="00E07611" w:rsidRPr="00CC1A6D" w:rsidRDefault="00E07611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67F38398" w14:textId="38164C94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040C58E1" w14:textId="574A13D6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заступник</w:t>
      </w:r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>Місніченка</w:t>
      </w:r>
      <w:proofErr w:type="spellEnd"/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В.О.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68BA7079" w14:textId="609949A7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Хорольська</w:t>
      </w:r>
      <w:proofErr w:type="spellEnd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лікарня» </w:t>
      </w:r>
      <w:proofErr w:type="spellStart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2025-2027 роки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379CFC3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550E574B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87A76E0" w14:textId="7473B0BD" w:rsidR="00E07611" w:rsidRPr="00CC1A6D" w:rsidRDefault="00F33AD5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Хорольський</w:t>
      </w:r>
      <w:proofErr w:type="spellEnd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 Лубенського району Полтавської області (код ЄДРПОУ 38459325) на 2025-2027 роки</w:t>
      </w:r>
      <w:r w:rsidR="00594A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2F5D38" w14:textId="77777777" w:rsidR="00E07611" w:rsidRPr="00CC1A6D" w:rsidRDefault="00E07611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59B3DDF4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6D412DE9" w14:textId="77777777" w:rsidR="00740F0F" w:rsidRPr="00740F0F" w:rsidRDefault="00F33AD5" w:rsidP="00740F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40F0F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740F0F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заступник</w:t>
      </w:r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>Місніченка</w:t>
      </w:r>
      <w:proofErr w:type="spellEnd"/>
      <w:r w:rsid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В.О.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40F0F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71D09212" w14:textId="6F065289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Хорольський</w:t>
      </w:r>
      <w:proofErr w:type="spellEnd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2025-2027 роки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6980B266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4F0AF867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E84D532" w14:textId="77777777" w:rsidR="00E07611" w:rsidRPr="00CC1A6D" w:rsidRDefault="00F33AD5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78F3C8CF" w14:textId="77777777" w:rsidR="00E07611" w:rsidRPr="00CC1A6D" w:rsidRDefault="00E07611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45B70F19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50FFDADE" w14:textId="77777777" w:rsidR="00594A54" w:rsidRPr="00740F0F" w:rsidRDefault="00F33AD5" w:rsidP="00594A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94A54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594A54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4A5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заступник</w:t>
      </w:r>
      <w:r w:rsidR="00594A54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594A5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proofErr w:type="spellStart"/>
      <w:r w:rsidR="00594A5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594A5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594A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94A54">
        <w:rPr>
          <w:rFonts w:ascii="Times New Roman" w:hAnsi="Times New Roman" w:cs="Times New Roman"/>
          <w:bCs/>
          <w:sz w:val="28"/>
          <w:szCs w:val="28"/>
          <w:lang w:val="uk-UA"/>
        </w:rPr>
        <w:t>Місніченка</w:t>
      </w:r>
      <w:proofErr w:type="spellEnd"/>
      <w:r w:rsidR="00594A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В.О.</w:t>
      </w:r>
      <w:r w:rsidR="00594A5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94A54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78AC8463" w14:textId="12F22872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594A54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D5FD3C3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032444B5" w14:textId="77777777" w:rsidR="00F33AD5" w:rsidRPr="00740F0F" w:rsidRDefault="00F33AD5" w:rsidP="00F33A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CE4CAC" w14:textId="77777777" w:rsidR="00E07611" w:rsidRPr="00CC1A6D" w:rsidRDefault="00F33AD5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Програми соціального і економічного розвитку </w:t>
      </w:r>
      <w:proofErr w:type="spellStart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E07611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на 2025-2027 роки.</w:t>
      </w:r>
    </w:p>
    <w:p w14:paraId="0F601B22" w14:textId="77777777" w:rsidR="00E07611" w:rsidRDefault="00E07611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О.С. – начальник відділу економічного розвитку та інвестицій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4C77A83D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257DFE35" w14:textId="133D6190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економічного розвитку та інвестицій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О.С.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6D8E0D1F" w14:textId="4A357F79" w:rsidR="00F33AD5" w:rsidRPr="00116107" w:rsidRDefault="00F33AD5" w:rsidP="0011610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Програми соціального і економічного розвитку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на 2025-2027 роки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7D9A3E3E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49264846" w14:textId="77777777" w:rsidR="00F33AD5" w:rsidRPr="00740F0F" w:rsidRDefault="00F33AD5" w:rsidP="00F33A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229545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та доповнень до Плану заходів на 2023-2027 роки з реалізації Стратегії розвитку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до 2027 року.</w:t>
      </w:r>
    </w:p>
    <w:p w14:paraId="0CC52A59" w14:textId="77777777" w:rsidR="005224CA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О.С. – начальник відділу економічного розвитку та інвестицій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77926FBA" w14:textId="5C8D627E" w:rsidR="00776AE1" w:rsidRPr="00776AE1" w:rsidRDefault="0018231C" w:rsidP="00776AE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ВИСТУПИЛИ: </w:t>
      </w:r>
      <w:proofErr w:type="spellStart"/>
      <w:r w:rsidR="00776AE1" w:rsidRPr="00776AE1"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 w:rsidR="00776AE1"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В.І. – депутат міської ради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6AE1"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порушив питання щодо необхідності проведення круглих столів за участю фермерів та підприємств, що працюють на території громади, для їх залучення до вирішення проблем громади.</w:t>
      </w:r>
    </w:p>
    <w:p w14:paraId="59574442" w14:textId="63622AB6" w:rsidR="00776AE1" w:rsidRPr="00776AE1" w:rsidRDefault="00776AE1" w:rsidP="00776AE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6AE1">
        <w:rPr>
          <w:rFonts w:ascii="Times New Roman" w:hAnsi="Times New Roman" w:cs="Times New Roman"/>
          <w:sz w:val="28"/>
          <w:szCs w:val="28"/>
          <w:lang w:val="uk-UA"/>
        </w:rPr>
        <w:t>Баканов</w:t>
      </w:r>
      <w:proofErr w:type="spellEnd"/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О.О. – депутат Полтавської обласної ради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підтримав слова </w:t>
      </w:r>
      <w:proofErr w:type="spellStart"/>
      <w:r w:rsidRPr="00776AE1">
        <w:rPr>
          <w:rFonts w:ascii="Times New Roman" w:hAnsi="Times New Roman" w:cs="Times New Roman"/>
          <w:sz w:val="28"/>
          <w:szCs w:val="28"/>
          <w:lang w:val="uk-UA"/>
        </w:rPr>
        <w:t>Олексенка</w:t>
      </w:r>
      <w:proofErr w:type="spellEnd"/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І.О. т</w:t>
      </w:r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а зазначив, що до вирішення проблемних питань і прийняття першочергових рішень </w:t>
      </w:r>
      <w:r w:rsidR="002213DC"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дійсно </w:t>
      </w:r>
      <w:r w:rsidRPr="00776AE1">
        <w:rPr>
          <w:rFonts w:ascii="Times New Roman" w:hAnsi="Times New Roman" w:cs="Times New Roman"/>
          <w:sz w:val="28"/>
          <w:szCs w:val="28"/>
          <w:lang w:val="uk-UA"/>
        </w:rPr>
        <w:t>слід залучати найбільших платників податків.</w:t>
      </w:r>
    </w:p>
    <w:p w14:paraId="0CEB1676" w14:textId="2C47113E" w:rsidR="00776AE1" w:rsidRDefault="00776AE1" w:rsidP="00776AE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6AE1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О.С.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економічного розвитку та інвестицій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повідомила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у</w:t>
      </w:r>
      <w:r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подальшій роботі відділу </w:t>
      </w:r>
      <w:r w:rsidR="002213DC"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зазначені </w:t>
      </w:r>
      <w:r w:rsidR="002213DC">
        <w:rPr>
          <w:rFonts w:ascii="Times New Roman" w:hAnsi="Times New Roman" w:cs="Times New Roman"/>
          <w:sz w:val="28"/>
          <w:szCs w:val="28"/>
          <w:lang w:val="uk-UA"/>
        </w:rPr>
        <w:t xml:space="preserve">депутатами </w:t>
      </w:r>
      <w:r w:rsidR="002213DC" w:rsidRPr="00776AE1">
        <w:rPr>
          <w:rFonts w:ascii="Times New Roman" w:hAnsi="Times New Roman" w:cs="Times New Roman"/>
          <w:sz w:val="28"/>
          <w:szCs w:val="28"/>
          <w:lang w:val="uk-UA"/>
        </w:rPr>
        <w:t>зауваження та пропозиції</w:t>
      </w:r>
      <w:r w:rsidR="002213DC" w:rsidRPr="00776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6AE1">
        <w:rPr>
          <w:rFonts w:ascii="Times New Roman" w:hAnsi="Times New Roman" w:cs="Times New Roman"/>
          <w:sz w:val="28"/>
          <w:szCs w:val="28"/>
          <w:lang w:val="uk-UA"/>
        </w:rPr>
        <w:t>будуть враховані.</w:t>
      </w:r>
    </w:p>
    <w:p w14:paraId="464E0546" w14:textId="12B6E13A" w:rsidR="00F33AD5" w:rsidRPr="00740F0F" w:rsidRDefault="00F33AD5" w:rsidP="00776AE1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3A2D3B14" w14:textId="25793039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1610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107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економічного розвитку та інвестицій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О.С.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74403046" w14:textId="2F32C828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та доповнень до Плану заходів на 2023-2027 роки з реалізації Стратегії розвитку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до 2027 року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D88EE9B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20256DD4" w14:textId="77777777" w:rsidR="00F33AD5" w:rsidRPr="00740F0F" w:rsidRDefault="00F33AD5" w:rsidP="002213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A46947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6.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, будинок 88,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корп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. 1.</w:t>
      </w:r>
    </w:p>
    <w:p w14:paraId="5C67A27B" w14:textId="77777777" w:rsidR="005224CA" w:rsidRPr="00CC1A6D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4AC408F7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5D98C1E6" w14:textId="406BA5F6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48536A0C" w14:textId="6EF45A22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протоколу аукціонної комісії та умов продажу об’єкта малої приватизації – адміністративного нежитлового будинку в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, будинок 88,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корп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. 1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431831DD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5E262BEF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B5D9439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перепрофілювання (зміну типу) та перейменування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у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Новачиську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початкову школу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200BF72C" w14:textId="77777777" w:rsidR="005224CA" w:rsidRPr="00CC1A6D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6FB7A028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72881AAF" w14:textId="7E8060C3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1610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107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6A74AB06" w14:textId="20B8DC9E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перепрофілювання (зміну типу) та перейменування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Новачиську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початкову школу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7BB02408" w14:textId="350EA773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 6</w:t>
      </w:r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2F632EAF" w14:textId="77777777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0B02B915" w14:textId="261CAF33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5;</w:t>
      </w:r>
    </w:p>
    <w:p w14:paraId="02831560" w14:textId="5F55FC2A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8D20456" w14:textId="3E36C884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виноситься на розгляд сесії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5CC3926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60754D4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видів економічної діяльності КВЕД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324E1345" w14:textId="77777777" w:rsidR="005224CA" w:rsidRPr="00CC1A6D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6A845E4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208DF6F3" w14:textId="75366762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1610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107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014787D2" w14:textId="56E4C07A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видів економічної діяльності КВЕД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3F1BD8D" w14:textId="5EE9B17B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6C0172AE" w14:textId="77777777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0E9980B7" w14:textId="39CF3F64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1EB9791" w14:textId="77777777" w:rsidR="00974F1C" w:rsidRPr="00974F1C" w:rsidRDefault="00974F1C" w:rsidP="00974F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B37A929" w14:textId="77777777" w:rsidR="00116107" w:rsidRPr="00740F0F" w:rsidRDefault="00F33AD5" w:rsidP="001161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="00116107"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="00116107"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виноситься на розгляд сесії</w:t>
      </w:r>
      <w:r w:rsidR="00116107"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57CACA7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058C39D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9.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Про перепрофілювання (зміни типу) та перейменування Вишневого навчально-виховного</w:t>
      </w:r>
      <w:r w:rsidR="005224CA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у Вишневу гімназію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38551B1A" w14:textId="77777777" w:rsidR="005224CA" w:rsidRPr="00CC1A6D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3167BE7B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45EF3370" w14:textId="4367FEB6" w:rsidR="00116107" w:rsidRPr="00740F0F" w:rsidRDefault="00F33AD5" w:rsidP="001161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1610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107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3CF6C737" w14:textId="04B961AC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Про перепрофілювання (зміни типу) та перейменування Вишневого навчально-виховного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у Вишневу гімназію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6245636B" w14:textId="77777777" w:rsidR="00F33AD5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41136A26" w14:textId="77777777" w:rsidR="00116107" w:rsidRPr="00740F0F" w:rsidRDefault="00116107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21EFEE0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10.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створення груп продовженого дня </w:t>
      </w:r>
      <w:proofErr w:type="gram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у закладах</w:t>
      </w:r>
      <w:proofErr w:type="gram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14:paraId="5A24D34E" w14:textId="77777777" w:rsidR="005224CA" w:rsidRPr="00CC1A6D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Доповодіє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2F851CA9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5F6BE558" w14:textId="77777777" w:rsidR="00116107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1610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6107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="00116107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19729FC2" w14:textId="1B5E1E34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створення груп продовженого дня у закладах загальної середньої освіти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D67A20D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6E033518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C6BC9D3" w14:textId="444F35EF" w:rsidR="00F33AD5" w:rsidRDefault="00F33AD5" w:rsidP="00F33AD5">
      <w:pPr>
        <w:pStyle w:val="a5"/>
        <w:ind w:firstLine="708"/>
        <w:rPr>
          <w:sz w:val="28"/>
          <w:szCs w:val="28"/>
        </w:rPr>
      </w:pPr>
      <w:r w:rsidRPr="00740F0F">
        <w:rPr>
          <w:b/>
          <w:color w:val="000000"/>
          <w:sz w:val="28"/>
          <w:szCs w:val="28"/>
        </w:rPr>
        <w:t>11. СЛУХАЛИ:</w:t>
      </w:r>
      <w:r w:rsidRPr="00740F0F">
        <w:rPr>
          <w:b/>
          <w:sz w:val="28"/>
          <w:szCs w:val="28"/>
        </w:rPr>
        <w:t xml:space="preserve"> </w:t>
      </w:r>
      <w:r w:rsidR="005224CA" w:rsidRPr="00CC1A6D">
        <w:rPr>
          <w:sz w:val="28"/>
          <w:szCs w:val="28"/>
        </w:rPr>
        <w:t>Про внесення змін до Програми фінансової підтримки КП «</w:t>
      </w:r>
      <w:proofErr w:type="spellStart"/>
      <w:r w:rsidR="005224CA" w:rsidRPr="00CC1A6D">
        <w:rPr>
          <w:sz w:val="28"/>
          <w:szCs w:val="28"/>
        </w:rPr>
        <w:t>Комунсервіс</w:t>
      </w:r>
      <w:proofErr w:type="spellEnd"/>
      <w:r w:rsidR="005224CA" w:rsidRPr="00CC1A6D">
        <w:rPr>
          <w:sz w:val="28"/>
          <w:szCs w:val="28"/>
        </w:rPr>
        <w:t>» на 2025 рік.</w:t>
      </w:r>
    </w:p>
    <w:p w14:paraId="374C1EA1" w14:textId="77777777" w:rsidR="00116107" w:rsidRDefault="00116107" w:rsidP="0011610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76359655" w14:textId="459F0022" w:rsidR="003D650A" w:rsidRPr="003D650A" w:rsidRDefault="003D650A" w:rsidP="003D650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ВИСТУПИЛИ: </w:t>
      </w:r>
      <w:proofErr w:type="spellStart"/>
      <w:r w:rsidRPr="003D650A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Л.О. – депутат міської ради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порушила питання щодо часу включення 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 xml:space="preserve">вуличного </w:t>
      </w:r>
      <w:r w:rsidRPr="003D650A">
        <w:rPr>
          <w:rFonts w:ascii="Times New Roman" w:hAnsi="Times New Roman" w:cs="Times New Roman"/>
          <w:sz w:val="28"/>
          <w:szCs w:val="28"/>
          <w:lang w:val="uk-UA"/>
        </w:rPr>
        <w:t>освітлення.</w:t>
      </w:r>
    </w:p>
    <w:p w14:paraId="0DDB56BB" w14:textId="198810BE" w:rsidR="003D650A" w:rsidRPr="003D650A" w:rsidRDefault="003D650A" w:rsidP="003D650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50A">
        <w:rPr>
          <w:rFonts w:ascii="Times New Roman" w:hAnsi="Times New Roman" w:cs="Times New Roman"/>
          <w:sz w:val="28"/>
          <w:szCs w:val="28"/>
          <w:lang w:val="uk-UA"/>
        </w:rPr>
        <w:t>Матвєєв М.П. – директор КП «</w:t>
      </w:r>
      <w:proofErr w:type="spellStart"/>
      <w:r w:rsidRPr="003D650A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Pr="003D650A">
        <w:rPr>
          <w:rFonts w:ascii="Times New Roman" w:hAnsi="Times New Roman" w:cs="Times New Roman"/>
          <w:sz w:val="28"/>
          <w:szCs w:val="28"/>
          <w:lang w:val="uk-UA"/>
        </w:rPr>
        <w:t>»  повідомив, що наразі світло вмикається з 19:30 по 22:00.</w:t>
      </w:r>
    </w:p>
    <w:p w14:paraId="26459ED2" w14:textId="21B55C34" w:rsidR="003D650A" w:rsidRDefault="00974F1C" w:rsidP="003D650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Бойко Ю.В. – секретар</w:t>
      </w:r>
      <w:r w:rsidR="003D650A"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650A"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зауважила про доцільність</w:t>
      </w:r>
      <w:r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перегляду графіка включення освітлення</w:t>
      </w:r>
      <w:r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50A" w:rsidRPr="003D650A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650A" w:rsidRPr="003D650A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світлового дня</w:t>
      </w:r>
      <w:r w:rsidR="003D650A" w:rsidRPr="003D65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2A7C4B" w14:textId="3E2ED8F2" w:rsidR="00F33AD5" w:rsidRPr="00740F0F" w:rsidRDefault="00F33AD5" w:rsidP="003D650A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2EEF1E84" w14:textId="5EBFB14C" w:rsidR="00F33AD5" w:rsidRPr="00116107" w:rsidRDefault="00F33AD5" w:rsidP="0011610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107">
        <w:rPr>
          <w:rFonts w:ascii="Times New Roman" w:hAnsi="Times New Roman" w:cs="Times New Roman"/>
          <w:sz w:val="28"/>
          <w:szCs w:val="28"/>
          <w:lang w:val="uk-UA"/>
        </w:rPr>
        <w:t>Карманської</w:t>
      </w:r>
      <w:proofErr w:type="spellEnd"/>
      <w:r w:rsidR="00116107">
        <w:rPr>
          <w:rFonts w:ascii="Times New Roman" w:hAnsi="Times New Roman" w:cs="Times New Roman"/>
          <w:sz w:val="28"/>
          <w:szCs w:val="28"/>
          <w:lang w:val="uk-UA"/>
        </w:rPr>
        <w:t xml:space="preserve"> Я.Ю.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26727C8E" w14:textId="1971239E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Програми фінансової підтримки КП «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» на 2025 рік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7B07364B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1D19A715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84B5821" w14:textId="77777777" w:rsidR="005224CA" w:rsidRPr="00CC1A6D" w:rsidRDefault="00F33AD5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12.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5224CA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2025 рік.</w:t>
      </w:r>
    </w:p>
    <w:p w14:paraId="2D80E566" w14:textId="77777777" w:rsidR="005224CA" w:rsidRDefault="005224C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Бровко Л.Г. – начальник фінансового управління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60A8F5CE" w14:textId="7FD4F43F" w:rsidR="00132F4A" w:rsidRPr="00132F4A" w:rsidRDefault="00591E00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ВИСТУПИЛИ: </w:t>
      </w:r>
      <w:proofErr w:type="spellStart"/>
      <w:r w:rsidR="00132F4A" w:rsidRPr="00132F4A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="00132F4A"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Л.О. – депутат міської ради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2F4A"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порушила питання щодо зазначеного в рішенні навчання опалювачів, уточнивши, яких саме працівників це стосується.</w:t>
      </w:r>
    </w:p>
    <w:p w14:paraId="6521052A" w14:textId="77777777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Глущенко Ю.О. – начальник відділу бухгалтерського обліку та звітності – повідомила, що мова йде про опалювачів виконавчого комітету, які щороку повинні проходити повторне навчання.</w:t>
      </w:r>
    </w:p>
    <w:p w14:paraId="4B7FCA7C" w14:textId="6AF5B246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Л.О. – </w:t>
      </w:r>
      <w:r w:rsidR="00974F1C" w:rsidRPr="00132F4A">
        <w:rPr>
          <w:rFonts w:ascii="Times New Roman" w:hAnsi="Times New Roman" w:cs="Times New Roman"/>
          <w:sz w:val="28"/>
          <w:szCs w:val="28"/>
          <w:lang w:val="uk-UA"/>
        </w:rPr>
        <w:t>депутат міської ради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4F1C"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зазначила, що опалювачі закладів освіти проходять навчання власним коштом, і поцікавилася причиною такої різниці.</w:t>
      </w:r>
    </w:p>
    <w:p w14:paraId="77F1E8C7" w14:textId="3F52601E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Бровко Л.Г.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пояснила, що відповідних звернень від розпорядника коштів не надходило. Опалювач вважається сезонним працівником із посадою, яка утримується протягом 6 місяців. Якщо ж працівник продовжує роботу протягом усього року, то на друге півріччя його переводять на іншу посаду.</w:t>
      </w:r>
    </w:p>
    <w:p w14:paraId="2FC9D19A" w14:textId="192D0A9A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Л.О. – депутат міської ради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зауважила, що у закладах освіти працівники звільняються, а у виконавчому комітеті – ні, наголосивши, що всі працівники повинні бути в однакових умовах.</w:t>
      </w:r>
    </w:p>
    <w:p w14:paraId="3ED21215" w14:textId="013DA857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Копайгора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М.М. – депутат міської ради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порушив питання щодо виділення 13–14 млн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грн на підтримку Збройних Сил України, які зазначені у пояснювальній запис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ці, та поцікавився механізмом його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реалізації.</w:t>
      </w:r>
    </w:p>
    <w:p w14:paraId="26B52145" w14:textId="6EF5B11A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– 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повідомила, що у поточному році вже </w:t>
      </w:r>
      <w:r w:rsidR="00974F1C">
        <w:rPr>
          <w:rFonts w:ascii="Times New Roman" w:hAnsi="Times New Roman" w:cs="Times New Roman"/>
          <w:sz w:val="28"/>
          <w:szCs w:val="28"/>
          <w:lang w:val="uk-UA"/>
        </w:rPr>
        <w:t>виділялися кошти на підтримку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9 військових частин на суму 3,6 млн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грн. Подальше фінансування планується в межах наявних залишків коштів, відповідно до законодавства, 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яким передбачено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першочергове забезпечення власних повноважень громади.</w:t>
      </w:r>
    </w:p>
    <w:p w14:paraId="1D25536D" w14:textId="62982289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В.І.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 висловив пропозицію заслухати інформацію щодо надходжень до бюджету за видами доходів та динаміку їх зростання.</w:t>
      </w:r>
    </w:p>
    <w:p w14:paraId="232507F4" w14:textId="0171D7C9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Соболь Л.М.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 пояснив, що фінансове управління здійснює лише аналіз надходжень, тоді як їх контроль належить до повноважень податкової служби.</w:t>
      </w:r>
    </w:p>
    <w:p w14:paraId="7649212B" w14:textId="076FF0B9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Л.О.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внесла пропозицію: або додати кошти на навчання опалювачів у закладах освіти, або зняти 15 тис. грн, передбачені для опалювачів виконавчого комітету.</w:t>
      </w:r>
    </w:p>
    <w:p w14:paraId="4C6C0D32" w14:textId="4C12189D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F4A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 зазначила, що ситуація у різних розпорядників відрізняється: частина опалювачів перебуває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обліку у центрі зайнятості, а частина сплачує за навчання власним коштом. Відділ освіти намагається самостійно врегульовувати ці питання.</w:t>
      </w:r>
    </w:p>
    <w:p w14:paraId="723A8AA6" w14:textId="01A19D65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Прядко О.В.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наголосив, що саме керівники структурних підрозділів міської ради володіють повною інформацією щодо потреб і, у разі необхідності, подають відповідні пропозиції. Якщо таких пропозицій немає, то немає підстав для додаткового фінансування.</w:t>
      </w:r>
    </w:p>
    <w:p w14:paraId="7568420E" w14:textId="3848AC21" w:rsid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Торкт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Л.О.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відділу освіти вивчити питання щодо потреби коштів на навчання опалювачів.</w:t>
      </w:r>
    </w:p>
    <w:p w14:paraId="21949B65" w14:textId="3AA78B3E" w:rsidR="00E77974" w:rsidRPr="00E77974" w:rsidRDefault="00E77974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пропозицію </w:t>
      </w:r>
      <w:proofErr w:type="spellStart"/>
      <w:r w:rsidRPr="00E77974">
        <w:rPr>
          <w:rFonts w:ascii="Times New Roman" w:hAnsi="Times New Roman" w:cs="Times New Roman"/>
          <w:sz w:val="28"/>
          <w:szCs w:val="28"/>
          <w:lang w:val="uk-UA"/>
        </w:rPr>
        <w:t>Торкут</w:t>
      </w:r>
      <w:proofErr w:type="spellEnd"/>
      <w:r w:rsidRPr="00E77974">
        <w:rPr>
          <w:rFonts w:ascii="Times New Roman" w:hAnsi="Times New Roman" w:cs="Times New Roman"/>
          <w:sz w:val="28"/>
          <w:szCs w:val="28"/>
          <w:lang w:val="uk-UA"/>
        </w:rPr>
        <w:t xml:space="preserve"> Л.О.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вилучення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коштів у сумі </w:t>
      </w:r>
      <w:r w:rsidRPr="00E77974">
        <w:rPr>
          <w:rFonts w:ascii="Times New Roman" w:hAnsi="Times New Roman" w:cs="Times New Roman"/>
          <w:sz w:val="28"/>
          <w:szCs w:val="28"/>
          <w:lang w:val="uk-UA"/>
        </w:rPr>
        <w:t>15 тис. грн на навчання опалювачів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69971B8" w14:textId="2418FF7F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37AC7C62" w14:textId="77777777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6F2C7B96" w14:textId="4CF31796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немає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88E2E58" w14:textId="38EE9798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136129BD" w14:textId="36204524" w:rsidR="00132F4A" w:rsidRPr="00E77974" w:rsidRDefault="00E77974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974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r w:rsidR="00132F4A" w:rsidRPr="00E77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974">
        <w:rPr>
          <w:rFonts w:ascii="Times New Roman" w:hAnsi="Times New Roman" w:cs="Times New Roman"/>
          <w:sz w:val="28"/>
          <w:szCs w:val="28"/>
          <w:lang w:val="uk-UA"/>
        </w:rPr>
        <w:t>не підтримано</w:t>
      </w:r>
      <w:r w:rsidR="00132F4A" w:rsidRPr="00E779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4E852C" w14:textId="363354A2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Баканова О.І. – депутат міської ради висловила думку, що всі працівники повинні перебувати в однакових умовах. 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 xml:space="preserve">Вона ж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зазначила, що у різних галузях громади працівники також мають низькі заробітні плати та не отримують матері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альної допомоги на оздоровлення, а також о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знайомила присутніх з аналізом зростання заробітної плати у структурних підрозділах міської ради.</w:t>
      </w:r>
    </w:p>
    <w:p w14:paraId="2BFCEB4E" w14:textId="14104CD4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Прядко О.В. – 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звернув увагу, що у виконавчому комітеті працює понад 140 осіб, а видатки на оплату праці складають близько 3 млн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грн, тому порівнювати їх з меншими підрозділами недоцільно. При цьому підкреслив, що опалювачі – це звичайні робітничі посади з низькими посадовими окладами, тож зменшувати видатки на їх заробітну плату недоцільно.</w:t>
      </w:r>
    </w:p>
    <w:p w14:paraId="2BFDFE04" w14:textId="50602A12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Баканова О.І. –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поцікавилася, чи будуть розглядатися аналогічні звернення інших розпорядників коштів щодо збільшення фонду оплати праці.</w:t>
      </w:r>
    </w:p>
    <w:p w14:paraId="7F3BA133" w14:textId="77777777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Бровко Л.Г. – підтвердила, що такі звернення у разі надходження обов’язково будуть розглядатися.</w:t>
      </w:r>
    </w:p>
    <w:p w14:paraId="0B25067A" w14:textId="143AD234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Баканова О.І. –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запитала, чи передбачені кошти на відзначення талановитих учнів грошовими винагородами.</w:t>
      </w:r>
    </w:p>
    <w:p w14:paraId="1E92E442" w14:textId="79C44C74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Бровко Л.Г. – пояснила, що пріоритетними визначено видатки на медичні огляди, опалювальний сезон та інші першочергові потр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 xml:space="preserve">еби, а питання винагород буде </w:t>
      </w:r>
      <w:proofErr w:type="spellStart"/>
      <w:r w:rsidR="00D15C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несено</w:t>
      </w:r>
      <w:proofErr w:type="spellEnd"/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наступної сесії.</w:t>
      </w:r>
    </w:p>
    <w:p w14:paraId="5DB663AE" w14:textId="340ABAC9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Соболь Л.М. –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>поцікавився, за який період становить 10 млн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32F4A">
        <w:rPr>
          <w:rFonts w:ascii="Times New Roman" w:hAnsi="Times New Roman" w:cs="Times New Roman"/>
          <w:sz w:val="28"/>
          <w:szCs w:val="28"/>
          <w:lang w:val="uk-UA"/>
        </w:rPr>
        <w:t xml:space="preserve"> грн перевиконання бюджету.</w:t>
      </w:r>
    </w:p>
    <w:p w14:paraId="5A159C97" w14:textId="77777777" w:rsidR="00132F4A" w:rsidRPr="00132F4A" w:rsidRDefault="00132F4A" w:rsidP="00132F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F4A">
        <w:rPr>
          <w:rFonts w:ascii="Times New Roman" w:hAnsi="Times New Roman" w:cs="Times New Roman"/>
          <w:sz w:val="28"/>
          <w:szCs w:val="28"/>
          <w:lang w:val="uk-UA"/>
        </w:rPr>
        <w:t>Бровко Л.Г. – пояснила, що це перевиконання за липень–серпень.</w:t>
      </w:r>
    </w:p>
    <w:p w14:paraId="27A966A3" w14:textId="0FB9DFAC" w:rsidR="00E77974" w:rsidRPr="00E77974" w:rsidRDefault="00E77974" w:rsidP="00E77974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Pr="00E77974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r w:rsidRPr="00E77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974">
        <w:rPr>
          <w:rFonts w:ascii="Times New Roman" w:hAnsi="Times New Roman" w:cs="Times New Roman"/>
          <w:sz w:val="28"/>
          <w:szCs w:val="28"/>
          <w:lang w:val="uk-UA"/>
        </w:rPr>
        <w:t>Баканової О.І. щодо винесення на окреме голосування питання виділення коштів на заробітну плату працівникам виконавчого комітету:</w:t>
      </w:r>
    </w:p>
    <w:p w14:paraId="28D33177" w14:textId="77777777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«За» – 6</w:t>
      </w:r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491D6930" w14:textId="77777777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085930CE" w14:textId="77777777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немає;</w:t>
      </w:r>
    </w:p>
    <w:p w14:paraId="60B2048F" w14:textId="77777777" w:rsidR="00E77974" w:rsidRPr="00974F1C" w:rsidRDefault="00E77974" w:rsidP="00E7797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5.</w:t>
      </w:r>
    </w:p>
    <w:p w14:paraId="2865C4DB" w14:textId="77777777" w:rsidR="00E77974" w:rsidRPr="00E77974" w:rsidRDefault="00E77974" w:rsidP="00E7797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974">
        <w:rPr>
          <w:rFonts w:ascii="Times New Roman" w:hAnsi="Times New Roman" w:cs="Times New Roman"/>
          <w:sz w:val="28"/>
          <w:szCs w:val="28"/>
          <w:lang w:val="uk-UA"/>
        </w:rPr>
        <w:t>Пропозицію не підтримано.</w:t>
      </w:r>
    </w:p>
    <w:p w14:paraId="7DB7374F" w14:textId="77777777" w:rsidR="00132F4A" w:rsidRPr="00CC1A6D" w:rsidRDefault="00132F4A" w:rsidP="005224C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CCAD4A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4120C560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proofErr w:type="spellStart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Бровко Л.Г.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2140D762" w14:textId="3B3DDC4C" w:rsidR="00F33AD5" w:rsidRPr="00116107" w:rsidRDefault="00F33AD5" w:rsidP="0011610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2. Рекомендувати 73</w:t>
      </w:r>
      <w:r w:rsidR="0082163C" w:rsidRPr="00821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63C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16107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 на 2025 рік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46D5F12B" w14:textId="7355DED4" w:rsidR="00D15C8C" w:rsidRPr="00974F1C" w:rsidRDefault="00D15C8C" w:rsidP="00D15C8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1891DD7C" w14:textId="77777777" w:rsidR="00D15C8C" w:rsidRPr="00974F1C" w:rsidRDefault="00D15C8C" w:rsidP="00D15C8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>;</w:t>
      </w:r>
    </w:p>
    <w:p w14:paraId="2EEA8FE0" w14:textId="33F3C029" w:rsidR="00D15C8C" w:rsidRPr="00974F1C" w:rsidRDefault="00D15C8C" w:rsidP="00D15C8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F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974F1C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9E5632" w14:textId="77777777" w:rsidR="00D15C8C" w:rsidRPr="00974F1C" w:rsidRDefault="00D15C8C" w:rsidP="00D15C8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974F1C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F938678" w14:textId="285056B1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1161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виноситься на розгляд сесії.</w:t>
      </w:r>
    </w:p>
    <w:p w14:paraId="2CA45024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EBE2F8" w14:textId="4BE00C34" w:rsidR="00740F0F" w:rsidRPr="00CC1A6D" w:rsidRDefault="00F33AD5" w:rsidP="00740F0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13.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14:paraId="116F2B59" w14:textId="77777777" w:rsidR="00740F0F" w:rsidRPr="00CC1A6D" w:rsidRDefault="00740F0F" w:rsidP="00740F0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3FCFADFD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1D52994E" w14:textId="146B0569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служби у справах дітей виконавчого комітету </w:t>
      </w:r>
      <w:proofErr w:type="spellStart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56215">
        <w:rPr>
          <w:rFonts w:ascii="Times New Roman" w:hAnsi="Times New Roman" w:cs="Times New Roman"/>
          <w:sz w:val="28"/>
          <w:szCs w:val="28"/>
          <w:lang w:val="uk-UA"/>
        </w:rPr>
        <w:t xml:space="preserve"> Гавриленко Н.В.</w:t>
      </w:r>
      <w:r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04D00960" w14:textId="06EF7116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132F4A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>Владовій</w:t>
      </w:r>
      <w:proofErr w:type="spellEnd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3C0458A7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61680DB4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B149D91" w14:textId="3570182D" w:rsidR="00740F0F" w:rsidRPr="00CC1A6D" w:rsidRDefault="00F33AD5" w:rsidP="00740F0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14.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="00740F0F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14:paraId="38AC803C" w14:textId="77777777" w:rsidR="00740F0F" w:rsidRPr="00CC1A6D" w:rsidRDefault="00740F0F" w:rsidP="00740F0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Гавриленко Н.В. – начальник служби у справах дітей виконавчого комітету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14:paraId="15916A52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68B067A3" w14:textId="77777777" w:rsidR="00932350" w:rsidRDefault="00F33AD5" w:rsidP="009323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2350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932350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2350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начальника </w:t>
      </w:r>
      <w:r w:rsidR="00932350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служби у справах дітей виконавчого комітету </w:t>
      </w:r>
      <w:proofErr w:type="spellStart"/>
      <w:r w:rsidR="00932350"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32350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32350">
        <w:rPr>
          <w:rFonts w:ascii="Times New Roman" w:hAnsi="Times New Roman" w:cs="Times New Roman"/>
          <w:sz w:val="28"/>
          <w:szCs w:val="28"/>
          <w:lang w:val="uk-UA"/>
        </w:rPr>
        <w:t xml:space="preserve"> Гавриленко Н.В.</w:t>
      </w:r>
      <w:r w:rsidR="00932350" w:rsidRPr="0074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350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0BE485D3" w14:textId="2E6ED36D" w:rsidR="00F33AD5" w:rsidRPr="00956215" w:rsidRDefault="00F33AD5" w:rsidP="009323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2. Рекомендувати 73</w:t>
      </w:r>
      <w:r w:rsidR="00132F4A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Про порушення клопотання щодо присвоєння почесного звання України «Мати-героїня» </w:t>
      </w:r>
      <w:proofErr w:type="spellStart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>Стовбир</w:t>
      </w:r>
      <w:proofErr w:type="spellEnd"/>
      <w:r w:rsidR="00956215"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8EE9A96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634536C4" w14:textId="77777777" w:rsidR="00F33AD5" w:rsidRPr="00740F0F" w:rsidRDefault="00F33AD5" w:rsidP="00D15C8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16C9791" w14:textId="42E68266" w:rsidR="00F33AD5" w:rsidRPr="00740F0F" w:rsidRDefault="00F33AD5" w:rsidP="00F33AD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Відеозапис засідання постійної комісії розміщено на офіційному сайті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hyperlink r:id="rId7" w:history="1">
        <w:r w:rsidRPr="00740F0F">
          <w:rPr>
            <w:rStyle w:val="ab"/>
            <w:sz w:val="28"/>
            <w:szCs w:val="28"/>
          </w:rPr>
          <w:t>http</w:t>
        </w:r>
        <w:r w:rsidRPr="00740F0F">
          <w:rPr>
            <w:rStyle w:val="ab"/>
            <w:sz w:val="28"/>
            <w:szCs w:val="28"/>
            <w:lang w:val="uk-UA"/>
          </w:rPr>
          <w:t>://</w:t>
        </w:r>
        <w:r w:rsidRPr="00740F0F">
          <w:rPr>
            <w:rStyle w:val="ab"/>
            <w:sz w:val="28"/>
            <w:szCs w:val="28"/>
          </w:rPr>
          <w:t>horol</w:t>
        </w:r>
        <w:r w:rsidRPr="00740F0F">
          <w:rPr>
            <w:rStyle w:val="ab"/>
            <w:sz w:val="28"/>
            <w:szCs w:val="28"/>
            <w:lang w:val="uk-UA"/>
          </w:rPr>
          <w:t>.</w:t>
        </w:r>
        <w:r w:rsidRPr="00740F0F">
          <w:rPr>
            <w:rStyle w:val="ab"/>
            <w:sz w:val="28"/>
            <w:szCs w:val="28"/>
          </w:rPr>
          <w:t>com</w:t>
        </w:r>
        <w:r w:rsidRPr="00740F0F">
          <w:rPr>
            <w:rStyle w:val="ab"/>
            <w:sz w:val="28"/>
            <w:szCs w:val="28"/>
            <w:lang w:val="uk-UA"/>
          </w:rPr>
          <w:t>.</w:t>
        </w:r>
        <w:proofErr w:type="spellStart"/>
        <w:r w:rsidRPr="00740F0F">
          <w:rPr>
            <w:rStyle w:val="ab"/>
            <w:sz w:val="28"/>
            <w:szCs w:val="28"/>
          </w:rPr>
          <w:t>ua</w:t>
        </w:r>
        <w:proofErr w:type="spellEnd"/>
      </w:hyperlink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40F0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5DFF57EA" w14:textId="77777777" w:rsidR="00F33AD5" w:rsidRPr="00740F0F" w:rsidRDefault="00F33AD5" w:rsidP="00F33A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7DC8C5E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301BC40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                       Леонід СОБОЛЬ     </w:t>
      </w:r>
    </w:p>
    <w:p w14:paraId="049FD5BF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D7A27C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8A7534" w14:textId="3EEB463E" w:rsidR="00CC1A6D" w:rsidRPr="00740F0F" w:rsidRDefault="00F33AD5" w:rsidP="00B63E30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</w:t>
      </w:r>
      <w:r w:rsidR="00D15C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Микола КОПАЙГОРА </w:t>
      </w:r>
    </w:p>
    <w:sectPr w:rsidR="00CC1A6D" w:rsidRPr="00740F0F" w:rsidSect="00020CE8">
      <w:headerReference w:type="default" r:id="rId8"/>
      <w:footerReference w:type="even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3646E" w14:textId="77777777" w:rsidR="00C02C9A" w:rsidRDefault="00C02C9A" w:rsidP="00E07611">
      <w:pPr>
        <w:spacing w:after="0" w:line="240" w:lineRule="auto"/>
      </w:pPr>
      <w:r>
        <w:separator/>
      </w:r>
    </w:p>
  </w:endnote>
  <w:endnote w:type="continuationSeparator" w:id="0">
    <w:p w14:paraId="1BFAE6C2" w14:textId="77777777" w:rsidR="00C02C9A" w:rsidRDefault="00C02C9A" w:rsidP="00E0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14:paraId="661E1EBD" w14:textId="77777777" w:rsidR="00F33AD5" w:rsidRDefault="00F33AD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2C8E333F" w14:textId="77777777" w:rsidR="00F33AD5" w:rsidRDefault="00F33A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4AFFB" w14:textId="77777777" w:rsidR="00C02C9A" w:rsidRDefault="00C02C9A" w:rsidP="00E07611">
      <w:pPr>
        <w:spacing w:after="0" w:line="240" w:lineRule="auto"/>
      </w:pPr>
      <w:r>
        <w:separator/>
      </w:r>
    </w:p>
  </w:footnote>
  <w:footnote w:type="continuationSeparator" w:id="0">
    <w:p w14:paraId="1E35D41B" w14:textId="77777777" w:rsidR="00C02C9A" w:rsidRDefault="00C02C9A" w:rsidP="00E0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14:paraId="640DF7C3" w14:textId="77777777" w:rsidR="00F33AD5" w:rsidRDefault="00F33A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974">
          <w:rPr>
            <w:noProof/>
          </w:rPr>
          <w:t>11</w:t>
        </w:r>
        <w:r>
          <w:fldChar w:fldCharType="end"/>
        </w:r>
      </w:p>
    </w:sdtContent>
  </w:sdt>
  <w:p w14:paraId="06E6CEE2" w14:textId="77777777" w:rsidR="00F33AD5" w:rsidRDefault="00F33A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736"/>
    <w:rsid w:val="00020CE8"/>
    <w:rsid w:val="000338BE"/>
    <w:rsid w:val="00065434"/>
    <w:rsid w:val="000B5AC6"/>
    <w:rsid w:val="000D0B73"/>
    <w:rsid w:val="000E3736"/>
    <w:rsid w:val="00116107"/>
    <w:rsid w:val="00132F4A"/>
    <w:rsid w:val="0018231C"/>
    <w:rsid w:val="002213DC"/>
    <w:rsid w:val="003D650A"/>
    <w:rsid w:val="005224CA"/>
    <w:rsid w:val="00591E00"/>
    <w:rsid w:val="00594A54"/>
    <w:rsid w:val="007357E5"/>
    <w:rsid w:val="00740F0F"/>
    <w:rsid w:val="00776AE1"/>
    <w:rsid w:val="0082163C"/>
    <w:rsid w:val="0089304F"/>
    <w:rsid w:val="00932350"/>
    <w:rsid w:val="00956215"/>
    <w:rsid w:val="00974F1C"/>
    <w:rsid w:val="00A44326"/>
    <w:rsid w:val="00AE3D59"/>
    <w:rsid w:val="00B61B4E"/>
    <w:rsid w:val="00B63E30"/>
    <w:rsid w:val="00B83C83"/>
    <w:rsid w:val="00C02C9A"/>
    <w:rsid w:val="00CC1A6D"/>
    <w:rsid w:val="00D15C8C"/>
    <w:rsid w:val="00D47663"/>
    <w:rsid w:val="00DB4FF2"/>
    <w:rsid w:val="00E05601"/>
    <w:rsid w:val="00E07611"/>
    <w:rsid w:val="00E77974"/>
    <w:rsid w:val="00ED6631"/>
    <w:rsid w:val="00EF094F"/>
    <w:rsid w:val="00F33AD5"/>
    <w:rsid w:val="00F5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7301"/>
  <w15:chartTrackingRefBased/>
  <w15:docId w15:val="{5DE262DF-4292-49CB-AEF9-3924FB51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11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ED6631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D663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uiPriority w:val="22"/>
    <w:qFormat/>
    <w:rsid w:val="00ED6631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semiHidden/>
    <w:unhideWhenUsed/>
    <w:rsid w:val="00ED663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ED6631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ED663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rsid w:val="00ED66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3AD5"/>
  </w:style>
  <w:style w:type="paragraph" w:styleId="a9">
    <w:name w:val="footer"/>
    <w:basedOn w:val="a"/>
    <w:link w:val="aa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3AD5"/>
  </w:style>
  <w:style w:type="character" w:styleId="ab">
    <w:name w:val="Hyperlink"/>
    <w:unhideWhenUsed/>
    <w:rsid w:val="00F33AD5"/>
    <w:rPr>
      <w:rFonts w:ascii="Times New Roman" w:hAnsi="Times New Roman" w:cs="Times New Roman" w:hint="default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1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orol.com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11</Pages>
  <Words>3340</Words>
  <Characters>19039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2025-09-26T08:39:00Z</cp:lastPrinted>
  <dcterms:created xsi:type="dcterms:W3CDTF">2025-07-22T04:53:00Z</dcterms:created>
  <dcterms:modified xsi:type="dcterms:W3CDTF">2025-09-26T11:46:00Z</dcterms:modified>
</cp:coreProperties>
</file>